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/Р </w:t>
      </w:r>
      <w:r w:rsidRPr="009D05A3">
        <w:rPr>
          <w:rFonts w:ascii="Times New Roman" w:hAnsi="Times New Roman" w:cs="Times New Roman"/>
          <w:sz w:val="28"/>
          <w:szCs w:val="28"/>
        </w:rPr>
        <w:t>Ввод и редактирование текста. Использование систем проверки орфографии и грамм</w:t>
      </w:r>
      <w:r w:rsidRPr="009D05A3">
        <w:rPr>
          <w:rFonts w:ascii="Times New Roman" w:hAnsi="Times New Roman" w:cs="Times New Roman"/>
          <w:sz w:val="28"/>
          <w:szCs w:val="28"/>
        </w:rPr>
        <w:t>а</w:t>
      </w:r>
      <w:r w:rsidRPr="009D05A3">
        <w:rPr>
          <w:rFonts w:ascii="Times New Roman" w:hAnsi="Times New Roman" w:cs="Times New Roman"/>
          <w:sz w:val="28"/>
          <w:szCs w:val="28"/>
        </w:rPr>
        <w:t>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/Р </w:t>
      </w:r>
      <w:r w:rsidRPr="009D05A3">
        <w:rPr>
          <w:rFonts w:ascii="Times New Roman" w:hAnsi="Times New Roman" w:cs="Times New Roman"/>
          <w:sz w:val="28"/>
          <w:szCs w:val="28"/>
        </w:rPr>
        <w:t>Создание компьютерных публикаций на основе использования готовых шаблонов (для выполнения учебных заданий из</w:t>
      </w:r>
      <w:r>
        <w:rPr>
          <w:rFonts w:ascii="Times New Roman" w:hAnsi="Times New Roman" w:cs="Times New Roman"/>
          <w:sz w:val="28"/>
          <w:szCs w:val="28"/>
        </w:rPr>
        <w:t xml:space="preserve"> различных предметных областей).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8977FF" w:rsidRPr="008977FF" w:rsidRDefault="008977FF" w:rsidP="008977FF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hyperlink r:id="rId6" w:history="1">
        <w:r w:rsidRPr="008977FF">
          <w:rPr>
            <w:rStyle w:val="a5"/>
            <w:rFonts w:ascii="Times New Roman" w:hAnsi="Times New Roman"/>
            <w:sz w:val="28"/>
            <w:szCs w:val="28"/>
          </w:rPr>
          <w:t>https://learningapps.org/3144560</w:t>
        </w:r>
      </w:hyperlink>
    </w:p>
    <w:p w:rsidR="008977FF" w:rsidRPr="008977FF" w:rsidRDefault="008977FF" w:rsidP="008977FF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Ответьте на </w:t>
      </w:r>
      <w:r w:rsidRPr="00862633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письменно, отправьте на электронную почту фото или скан с ответами: </w:t>
      </w:r>
      <w:r w:rsidRPr="008977FF">
        <w:rPr>
          <w:rFonts w:ascii="Times New Roman" w:hAnsi="Times New Roman" w:cs="Times New Roman"/>
          <w:sz w:val="28"/>
          <w:szCs w:val="28"/>
        </w:rPr>
        <w:t xml:space="preserve">Каковы возможности MS </w:t>
      </w:r>
      <w:proofErr w:type="spellStart"/>
      <w:r w:rsidRPr="008977FF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8977FF">
        <w:rPr>
          <w:rFonts w:ascii="Times New Roman" w:hAnsi="Times New Roman" w:cs="Times New Roman"/>
          <w:sz w:val="28"/>
          <w:szCs w:val="28"/>
        </w:rPr>
        <w:t xml:space="preserve">? Какие виды публикаций различают в MS </w:t>
      </w:r>
      <w:proofErr w:type="spellStart"/>
      <w:r w:rsidRPr="008977FF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8977FF">
        <w:rPr>
          <w:rFonts w:ascii="Times New Roman" w:hAnsi="Times New Roman" w:cs="Times New Roman"/>
          <w:sz w:val="28"/>
          <w:szCs w:val="28"/>
        </w:rPr>
        <w:t xml:space="preserve">?  Охарактеризуйте основные этапы создания публикаций MS </w:t>
      </w:r>
      <w:proofErr w:type="spellStart"/>
      <w:r w:rsidRPr="008977FF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8977FF">
        <w:rPr>
          <w:rFonts w:ascii="Times New Roman" w:hAnsi="Times New Roman" w:cs="Times New Roman"/>
          <w:sz w:val="28"/>
          <w:szCs w:val="28"/>
        </w:rPr>
        <w:t>.</w:t>
      </w:r>
    </w:p>
    <w:p w:rsidR="002A036D" w:rsidRPr="008977FF" w:rsidRDefault="008977FF" w:rsidP="008977FF">
      <w:pPr>
        <w:pStyle w:val="Default"/>
        <w:numPr>
          <w:ilvl w:val="0"/>
          <w:numId w:val="1"/>
        </w:numPr>
      </w:pPr>
      <w:r>
        <w:rPr>
          <w:sz w:val="28"/>
          <w:szCs w:val="28"/>
        </w:rPr>
        <w:t>Выполните практическую работу:</w:t>
      </w:r>
    </w:p>
    <w:p w:rsidR="008977FF" w:rsidRDefault="008977FF" w:rsidP="008977FF">
      <w:pPr>
        <w:pStyle w:val="Default"/>
      </w:pPr>
    </w:p>
    <w:p w:rsidR="002A036D" w:rsidRPr="005429BC" w:rsidRDefault="002A036D" w:rsidP="002A036D">
      <w:pPr>
        <w:pStyle w:val="Default"/>
        <w:rPr>
          <w:sz w:val="28"/>
          <w:szCs w:val="28"/>
        </w:rPr>
      </w:pPr>
      <w:r w:rsidRPr="005429BC">
        <w:rPr>
          <w:b/>
          <w:bCs/>
          <w:sz w:val="28"/>
          <w:szCs w:val="28"/>
        </w:rPr>
        <w:t xml:space="preserve">Цель работы: </w:t>
      </w:r>
      <w:r w:rsidR="00BB5811" w:rsidRPr="005429BC">
        <w:rPr>
          <w:sz w:val="28"/>
          <w:szCs w:val="28"/>
        </w:rPr>
        <w:t>изучить:</w:t>
      </w:r>
    </w:p>
    <w:p w:rsidR="002A036D" w:rsidRPr="005429BC" w:rsidRDefault="002A036D" w:rsidP="002A036D">
      <w:pPr>
        <w:pStyle w:val="Default"/>
        <w:spacing w:after="14"/>
        <w:rPr>
          <w:sz w:val="28"/>
          <w:szCs w:val="28"/>
        </w:rPr>
      </w:pPr>
      <w:r w:rsidRPr="005429BC">
        <w:rPr>
          <w:sz w:val="28"/>
          <w:szCs w:val="28"/>
        </w:rPr>
        <w:t>1. форматирование символов: шрифт, цвет, размер, сти</w:t>
      </w:r>
      <w:r w:rsidR="00A92231" w:rsidRPr="005429BC">
        <w:rPr>
          <w:sz w:val="28"/>
          <w:szCs w:val="28"/>
        </w:rPr>
        <w:t>ль начертания, межсимвольный ин</w:t>
      </w:r>
      <w:r w:rsidRPr="005429BC">
        <w:rPr>
          <w:sz w:val="28"/>
          <w:szCs w:val="28"/>
        </w:rPr>
        <w:t xml:space="preserve">тервал; вставку специальных символов; </w:t>
      </w:r>
    </w:p>
    <w:p w:rsidR="002A036D" w:rsidRPr="005429BC" w:rsidRDefault="002A036D" w:rsidP="002A036D">
      <w:pPr>
        <w:pStyle w:val="Default"/>
        <w:spacing w:after="14"/>
        <w:rPr>
          <w:sz w:val="28"/>
          <w:szCs w:val="28"/>
        </w:rPr>
      </w:pPr>
      <w:r w:rsidRPr="005429BC">
        <w:rPr>
          <w:sz w:val="28"/>
          <w:szCs w:val="28"/>
        </w:rPr>
        <w:t xml:space="preserve">2. форматирование абзаца: отступ, красная строка, способы выравнивания, межстрочный интервал; пробел и неразрывный пробел; задание границ заливки; табуляция; </w:t>
      </w:r>
    </w:p>
    <w:p w:rsidR="002A036D" w:rsidRPr="005429BC" w:rsidRDefault="00A92231" w:rsidP="002A036D">
      <w:pPr>
        <w:pStyle w:val="Default"/>
        <w:rPr>
          <w:sz w:val="28"/>
          <w:szCs w:val="28"/>
        </w:rPr>
      </w:pPr>
      <w:r w:rsidRPr="005429BC">
        <w:rPr>
          <w:sz w:val="28"/>
          <w:szCs w:val="28"/>
        </w:rPr>
        <w:t>3</w:t>
      </w:r>
      <w:r w:rsidR="002A036D" w:rsidRPr="005429BC">
        <w:rPr>
          <w:sz w:val="28"/>
          <w:szCs w:val="28"/>
        </w:rPr>
        <w:t xml:space="preserve">. форматирование с помощью стилей. </w:t>
      </w:r>
    </w:p>
    <w:p w:rsidR="002A036D" w:rsidRPr="005429BC" w:rsidRDefault="002A036D" w:rsidP="002A036D">
      <w:pPr>
        <w:pStyle w:val="Default"/>
        <w:rPr>
          <w:sz w:val="28"/>
          <w:szCs w:val="28"/>
        </w:rPr>
      </w:pPr>
      <w:r w:rsidRPr="005429BC">
        <w:rPr>
          <w:b/>
          <w:sz w:val="28"/>
          <w:szCs w:val="28"/>
        </w:rPr>
        <w:t>Задание</w:t>
      </w:r>
      <w:r w:rsidR="008977FF" w:rsidRPr="005429BC">
        <w:rPr>
          <w:b/>
          <w:sz w:val="28"/>
          <w:szCs w:val="28"/>
        </w:rPr>
        <w:t xml:space="preserve">. </w:t>
      </w:r>
      <w:r w:rsidRPr="005429BC">
        <w:rPr>
          <w:sz w:val="28"/>
          <w:szCs w:val="28"/>
        </w:rPr>
        <w:t xml:space="preserve">Оформите текст по образцу: </w:t>
      </w:r>
    </w:p>
    <w:p w:rsidR="002A036D" w:rsidRPr="005429BC" w:rsidRDefault="002A036D" w:rsidP="002A036D">
      <w:pPr>
        <w:pStyle w:val="Default"/>
        <w:rPr>
          <w:sz w:val="28"/>
          <w:szCs w:val="28"/>
        </w:rPr>
      </w:pPr>
      <w:proofErr w:type="gramStart"/>
      <w:r w:rsidRPr="005429BC">
        <w:rPr>
          <w:sz w:val="28"/>
          <w:szCs w:val="28"/>
        </w:rPr>
        <w:t xml:space="preserve">Выполнить форматирование символов по образцу, изменяя: размер шрифта, интервал между символами </w:t>
      </w:r>
      <w:r w:rsidRPr="005429BC">
        <w:rPr>
          <w:b/>
          <w:bCs/>
          <w:sz w:val="28"/>
          <w:szCs w:val="28"/>
        </w:rPr>
        <w:t>(</w:t>
      </w:r>
      <w:r w:rsidRPr="005429BC">
        <w:rPr>
          <w:sz w:val="28"/>
          <w:szCs w:val="28"/>
        </w:rPr>
        <w:t xml:space="preserve">Контекстное меню – Шрифт - Интервал), стиль начертания (курсив, полужирный, подчеркивание), цвет символов. </w:t>
      </w:r>
      <w:proofErr w:type="gramEnd"/>
    </w:p>
    <w:p w:rsidR="002A036D" w:rsidRPr="005429BC" w:rsidRDefault="002A036D" w:rsidP="002A036D">
      <w:pPr>
        <w:pStyle w:val="Default"/>
        <w:spacing w:after="5"/>
        <w:rPr>
          <w:sz w:val="28"/>
          <w:szCs w:val="28"/>
        </w:rPr>
      </w:pPr>
      <w:r w:rsidRPr="005429BC">
        <w:rPr>
          <w:sz w:val="28"/>
          <w:szCs w:val="28"/>
        </w:rPr>
        <w:t xml:space="preserve">Оформить текст в рамке. Для этого откройте вкладку </w:t>
      </w:r>
      <w:r w:rsidRPr="005429BC">
        <w:rPr>
          <w:b/>
          <w:bCs/>
          <w:sz w:val="28"/>
          <w:szCs w:val="28"/>
        </w:rPr>
        <w:t xml:space="preserve">Главная </w:t>
      </w:r>
      <w:r w:rsidRPr="005429BC">
        <w:rPr>
          <w:sz w:val="28"/>
          <w:szCs w:val="28"/>
        </w:rPr>
        <w:t xml:space="preserve">- </w:t>
      </w:r>
      <w:r w:rsidRPr="005429BC">
        <w:rPr>
          <w:b/>
          <w:bCs/>
          <w:sz w:val="28"/>
          <w:szCs w:val="28"/>
        </w:rPr>
        <w:t xml:space="preserve">Границы и заливка </w:t>
      </w:r>
      <w:r w:rsidRPr="005429BC">
        <w:rPr>
          <w:sz w:val="28"/>
          <w:szCs w:val="28"/>
        </w:rPr>
        <w:t xml:space="preserve">- в диалоговом окне </w:t>
      </w:r>
      <w:r w:rsidRPr="005429BC">
        <w:rPr>
          <w:b/>
          <w:bCs/>
          <w:sz w:val="28"/>
          <w:szCs w:val="28"/>
        </w:rPr>
        <w:t xml:space="preserve">Границы и заливка </w:t>
      </w:r>
      <w:r w:rsidRPr="005429BC">
        <w:rPr>
          <w:sz w:val="28"/>
          <w:szCs w:val="28"/>
        </w:rPr>
        <w:t xml:space="preserve">на вкладке </w:t>
      </w:r>
      <w:r w:rsidRPr="005429BC">
        <w:rPr>
          <w:b/>
          <w:bCs/>
          <w:sz w:val="28"/>
          <w:szCs w:val="28"/>
        </w:rPr>
        <w:t xml:space="preserve">Граница </w:t>
      </w:r>
      <w:r w:rsidRPr="005429BC">
        <w:rPr>
          <w:sz w:val="28"/>
          <w:szCs w:val="28"/>
        </w:rPr>
        <w:t xml:space="preserve">установить </w:t>
      </w:r>
      <w:r w:rsidRPr="005429BC">
        <w:rPr>
          <w:i/>
          <w:iCs/>
          <w:sz w:val="28"/>
          <w:szCs w:val="28"/>
        </w:rPr>
        <w:t xml:space="preserve">Тип, Цвет </w:t>
      </w:r>
      <w:r w:rsidRPr="005429BC">
        <w:rPr>
          <w:sz w:val="28"/>
          <w:szCs w:val="28"/>
        </w:rPr>
        <w:t xml:space="preserve">и </w:t>
      </w:r>
      <w:r w:rsidRPr="005429BC">
        <w:rPr>
          <w:i/>
          <w:iCs/>
          <w:sz w:val="28"/>
          <w:szCs w:val="28"/>
        </w:rPr>
        <w:t xml:space="preserve">Ширину </w:t>
      </w:r>
      <w:r w:rsidRPr="005429BC">
        <w:rPr>
          <w:sz w:val="28"/>
          <w:szCs w:val="28"/>
        </w:rPr>
        <w:t xml:space="preserve">границы. </w:t>
      </w:r>
    </w:p>
    <w:p w:rsidR="002A036D" w:rsidRPr="005429BC" w:rsidRDefault="002A036D" w:rsidP="002A036D">
      <w:pPr>
        <w:pStyle w:val="Default"/>
        <w:rPr>
          <w:sz w:val="28"/>
          <w:szCs w:val="28"/>
        </w:rPr>
      </w:pPr>
      <w:r w:rsidRPr="005429BC">
        <w:rPr>
          <w:sz w:val="28"/>
          <w:szCs w:val="28"/>
        </w:rPr>
        <w:t xml:space="preserve">Выполнить заливку текста в рамке. Для этого в диалоговом окне </w:t>
      </w:r>
      <w:r w:rsidRPr="005429BC">
        <w:rPr>
          <w:b/>
          <w:bCs/>
          <w:sz w:val="28"/>
          <w:szCs w:val="28"/>
        </w:rPr>
        <w:t xml:space="preserve">Границы и заливка </w:t>
      </w:r>
      <w:r w:rsidRPr="005429BC">
        <w:rPr>
          <w:sz w:val="28"/>
          <w:szCs w:val="28"/>
        </w:rPr>
        <w:t xml:space="preserve">выбрать вкладку </w:t>
      </w:r>
      <w:r w:rsidRPr="005429BC">
        <w:rPr>
          <w:b/>
          <w:bCs/>
          <w:sz w:val="28"/>
          <w:szCs w:val="28"/>
        </w:rPr>
        <w:t xml:space="preserve">Заливка </w:t>
      </w:r>
      <w:r w:rsidRPr="005429BC">
        <w:rPr>
          <w:sz w:val="28"/>
          <w:szCs w:val="28"/>
        </w:rPr>
        <w:t>и ус</w:t>
      </w:r>
      <w:r w:rsidR="0014144B" w:rsidRPr="005429BC">
        <w:rPr>
          <w:sz w:val="28"/>
          <w:szCs w:val="28"/>
        </w:rPr>
        <w:t>тановить необходимые параметры.</w:t>
      </w:r>
    </w:p>
    <w:p w:rsidR="0014144B" w:rsidRPr="005429BC" w:rsidRDefault="00A92231" w:rsidP="002A036D">
      <w:pPr>
        <w:pStyle w:val="Default"/>
        <w:rPr>
          <w:sz w:val="28"/>
          <w:szCs w:val="28"/>
        </w:rPr>
      </w:pPr>
      <w:r w:rsidRPr="005429B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226695</wp:posOffset>
            </wp:positionV>
            <wp:extent cx="885825" cy="390525"/>
            <wp:effectExtent l="19050" t="0" r="9525" b="0"/>
            <wp:wrapTight wrapText="bothSides">
              <wp:wrapPolygon edited="0">
                <wp:start x="-465" y="0"/>
                <wp:lineTo x="-465" y="21073"/>
                <wp:lineTo x="21832" y="21073"/>
                <wp:lineTo x="21832" y="0"/>
                <wp:lineTo x="-46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44B" w:rsidRPr="005429BC">
        <w:rPr>
          <w:sz w:val="28"/>
          <w:szCs w:val="28"/>
        </w:rPr>
        <w:t xml:space="preserve">Значок параграфа – </w:t>
      </w:r>
      <w:r w:rsidR="0014144B" w:rsidRPr="005429BC">
        <w:rPr>
          <w:b/>
          <w:sz w:val="28"/>
          <w:szCs w:val="28"/>
        </w:rPr>
        <w:t>Вставка - Символы</w:t>
      </w:r>
      <w:r w:rsidR="0014144B" w:rsidRPr="005429BC">
        <w:rPr>
          <w:sz w:val="28"/>
          <w:szCs w:val="28"/>
        </w:rPr>
        <w:t>.</w:t>
      </w:r>
      <w:r w:rsidRPr="005429BC">
        <w:rPr>
          <w:sz w:val="28"/>
          <w:szCs w:val="28"/>
        </w:rPr>
        <w:t xml:space="preserve"> Нумерованный список создается с помощью кнопок на вкладке </w:t>
      </w:r>
      <w:proofErr w:type="gramStart"/>
      <w:r w:rsidRPr="005429BC">
        <w:rPr>
          <w:b/>
          <w:sz w:val="28"/>
          <w:szCs w:val="28"/>
        </w:rPr>
        <w:t>Главная</w:t>
      </w:r>
      <w:proofErr w:type="gramEnd"/>
      <w:r w:rsidRPr="005429BC">
        <w:rPr>
          <w:b/>
          <w:sz w:val="28"/>
          <w:szCs w:val="28"/>
        </w:rPr>
        <w:t xml:space="preserve">  - Абзац</w:t>
      </w:r>
      <w:r w:rsidRPr="005429BC">
        <w:rPr>
          <w:sz w:val="28"/>
          <w:szCs w:val="28"/>
        </w:rPr>
        <w:t xml:space="preserve">  </w:t>
      </w:r>
    </w:p>
    <w:p w:rsidR="002A036D" w:rsidRPr="002A036D" w:rsidRDefault="002A036D" w:rsidP="002A036D">
      <w:pPr>
        <w:pStyle w:val="Default"/>
      </w:pPr>
    </w:p>
    <w:p w:rsidR="002A036D" w:rsidRDefault="002A036D"/>
    <w:p w:rsidR="002A036D" w:rsidRDefault="002A036D">
      <w:r>
        <w:rPr>
          <w:noProof/>
          <w:lang w:eastAsia="ru-RU"/>
        </w:rPr>
        <w:lastRenderedPageBreak/>
        <w:drawing>
          <wp:inline distT="0" distB="0" distL="0" distR="0">
            <wp:extent cx="6629400" cy="5416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022" cy="542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36D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A036D"/>
    <w:rsid w:val="004D1B4B"/>
    <w:rsid w:val="005429BC"/>
    <w:rsid w:val="007660E8"/>
    <w:rsid w:val="008977FF"/>
    <w:rsid w:val="008C7176"/>
    <w:rsid w:val="00A92231"/>
    <w:rsid w:val="00AF51EC"/>
    <w:rsid w:val="00BB5811"/>
    <w:rsid w:val="00FE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144560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2020-03-20T06:28:00Z</dcterms:created>
  <dcterms:modified xsi:type="dcterms:W3CDTF">2020-03-20T06:28:00Z</dcterms:modified>
</cp:coreProperties>
</file>