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Задание (биографический материал): </w:t>
      </w:r>
      <w:r>
        <w:rPr>
          <w:rFonts w:eastAsia="Times New Roman"/>
          <w:sz w:val="28"/>
          <w:szCs w:val="28"/>
        </w:rPr>
        <w:t>Познакомьтесь с биографией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А.Т.Твардовского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(1910-1971). Составьте ОСК «Биография </w:t>
      </w:r>
      <w:r>
        <w:rPr>
          <w:rFonts w:eastAsia="Times New Roman"/>
          <w:sz w:val="28"/>
          <w:szCs w:val="28"/>
        </w:rPr>
        <w:t>А.Т.Твардовского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(1910-1971)»</w:t>
      </w:r>
    </w:p>
    <w:p>
      <w:pPr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Литература.</w:t>
      </w:r>
    </w:p>
    <w:p>
      <w:pPr>
        <w:pStyle w:val="9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Агеносов В.В.  Русская литература ХХ века, часть 1/ Москва: Дрофа, с.61-87. </w:t>
      </w:r>
    </w:p>
    <w:p>
      <w:pPr>
        <w:pStyle w:val="9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стихотворение А.Т.Твардовского «Памяти матери»</w:t>
      </w:r>
    </w:p>
    <w:p>
      <w:pPr>
        <w:pStyle w:val="9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Проанализируйте стихотворный текст по плану (помните, это творческая работа, а не тест</w:t>
      </w:r>
      <w:r>
        <w:rPr>
          <w:sz w:val="28"/>
          <w:szCs w:val="28"/>
        </w:rPr>
        <w:t>).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Прощаемся мы с матерями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Задолго до крайнего срока —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Еще в нашей юности ранней,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 Еще у родного порога,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Когда нам платочки, носочки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Уложат их добрые руки,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А мы, опасаясь отсрочки,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К назначенной рвемся разлуке.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Разлука еще безусловней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Для них наступает попозже,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Когда мы о воле сыновней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Спешим известить их по почте.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И карточки им посыла,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 Каких-то девчонок безвестных,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От щедрой души позволяем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Заочно любить их невесток.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А там — за невестками — внуки...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И вдруг назовет телеграмма</w:t>
      </w:r>
      <w:r>
        <w:rPr>
          <w:color w:val="000000"/>
          <w:spacing w:val="2"/>
        </w:rPr>
        <w:br w:type="textWrapping"/>
      </w:r>
      <w:r>
        <w:rPr>
          <w:color w:val="000000"/>
          <w:spacing w:val="2"/>
        </w:rPr>
        <w:t>Для самой последней разлуки</w:t>
      </w:r>
    </w:p>
    <w:p>
      <w:pPr>
        <w:pStyle w:val="4"/>
        <w:shd w:val="clear" w:color="auto" w:fill="FFFFFF"/>
        <w:spacing w:before="0" w:beforeAutospacing="0" w:after="0" w:afterAutospacing="0"/>
        <w:ind w:left="2124"/>
        <w:rPr>
          <w:color w:val="000000"/>
          <w:spacing w:val="2"/>
        </w:rPr>
      </w:pPr>
      <w:r>
        <w:rPr>
          <w:color w:val="000000"/>
          <w:spacing w:val="2"/>
        </w:rPr>
        <w:t>Ту старую бабушку мамой.</w:t>
      </w:r>
    </w:p>
    <w:p>
      <w:pPr>
        <w:pStyle w:val="3"/>
        <w:ind w:left="360"/>
        <w:rPr>
          <w:szCs w:val="28"/>
        </w:rPr>
      </w:pPr>
    </w:p>
    <w:p>
      <w:pPr>
        <w:pStyle w:val="3"/>
        <w:ind w:left="360"/>
        <w:rPr>
          <w:b/>
          <w:szCs w:val="28"/>
        </w:rPr>
      </w:pPr>
      <w:r>
        <w:rPr>
          <w:b/>
          <w:szCs w:val="28"/>
        </w:rPr>
        <w:t>Анализ лирического произведения по плану.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Социально-исторический и биографический комментарий.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Жанр произведения.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Идея произведения и ведущая тема. 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Эмоциональная окраска произведения.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Структура произведения: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Основные изобразительные средства (приёмы). 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Размер стиха. 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Рифма и способ рифмовки. 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Звукопись.</w:t>
      </w:r>
    </w:p>
    <w:p>
      <w:pPr>
        <w:pStyle w:val="3"/>
        <w:numPr>
          <w:ilvl w:val="0"/>
          <w:numId w:val="1"/>
        </w:numPr>
        <w:rPr>
          <w:szCs w:val="28"/>
        </w:rPr>
      </w:pPr>
      <w:r>
        <w:rPr>
          <w:szCs w:val="28"/>
        </w:rPr>
        <w:t>Ваше личное впечатление от стихотворного текста.</w:t>
      </w:r>
    </w:p>
    <w:p>
      <w:pPr>
        <w:pStyle w:val="9"/>
        <w:spacing w:after="0" w:line="240" w:lineRule="auto"/>
        <w:ind w:left="708"/>
        <w:jc w:val="both"/>
        <w:rPr>
          <w:sz w:val="28"/>
          <w:szCs w:val="28"/>
        </w:rPr>
      </w:pPr>
    </w:p>
    <w:p>
      <w:pPr>
        <w:pStyle w:val="9"/>
        <w:spacing w:after="0" w:line="240" w:lineRule="auto"/>
        <w:rPr>
          <w:sz w:val="28"/>
          <w:szCs w:val="28"/>
        </w:rPr>
      </w:pPr>
      <w:r>
        <w:rPr>
          <w:rStyle w:val="12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5A1E"/>
    <w:multiLevelType w:val="multilevel"/>
    <w:tmpl w:val="32E95A1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9654747"/>
    <w:multiLevelType w:val="multilevel"/>
    <w:tmpl w:val="596547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D107E"/>
    <w:rsid w:val="00037192"/>
    <w:rsid w:val="000B5AF0"/>
    <w:rsid w:val="000F5E89"/>
    <w:rsid w:val="00175A75"/>
    <w:rsid w:val="001B0DD9"/>
    <w:rsid w:val="001B29E2"/>
    <w:rsid w:val="002015F9"/>
    <w:rsid w:val="00213EA3"/>
    <w:rsid w:val="00220B50"/>
    <w:rsid w:val="002C3D1A"/>
    <w:rsid w:val="00336C7B"/>
    <w:rsid w:val="003644DA"/>
    <w:rsid w:val="003F1015"/>
    <w:rsid w:val="00461E4B"/>
    <w:rsid w:val="004F57A6"/>
    <w:rsid w:val="0062786A"/>
    <w:rsid w:val="00636F81"/>
    <w:rsid w:val="007C3FB0"/>
    <w:rsid w:val="007D7275"/>
    <w:rsid w:val="00871914"/>
    <w:rsid w:val="008914F7"/>
    <w:rsid w:val="00922BF1"/>
    <w:rsid w:val="00984E25"/>
    <w:rsid w:val="00A8303F"/>
    <w:rsid w:val="00A85981"/>
    <w:rsid w:val="00AC415B"/>
    <w:rsid w:val="00B23ADA"/>
    <w:rsid w:val="00B27472"/>
    <w:rsid w:val="00B32267"/>
    <w:rsid w:val="00C0228C"/>
    <w:rsid w:val="00C32399"/>
    <w:rsid w:val="00C43B80"/>
    <w:rsid w:val="00C46C70"/>
    <w:rsid w:val="00CF0EF5"/>
    <w:rsid w:val="00D438A2"/>
    <w:rsid w:val="00DD3D93"/>
    <w:rsid w:val="00E654CC"/>
    <w:rsid w:val="00E9320A"/>
    <w:rsid w:val="00F841F6"/>
    <w:rsid w:val="00FA6A64"/>
    <w:rsid w:val="00FD107E"/>
    <w:rsid w:val="00FE3F5A"/>
    <w:rsid w:val="5B4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semiHidden/>
    <w:unhideWhenUsed/>
    <w:qFormat/>
    <w:uiPriority w:val="99"/>
    <w:pPr>
      <w:spacing w:after="120" w:line="480" w:lineRule="auto"/>
      <w:ind w:left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">
    <w:name w:val="Body Text"/>
    <w:basedOn w:val="1"/>
    <w:link w:val="10"/>
    <w:unhideWhenUsed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Основной текст 21"/>
    <w:basedOn w:val="1"/>
    <w:uiPriority w:val="99"/>
    <w:pPr>
      <w:spacing w:after="120" w:line="480" w:lineRule="auto"/>
      <w:ind w:left="0"/>
    </w:pPr>
    <w:rPr>
      <w:rFonts w:eastAsia="Times New Roman"/>
    </w:rPr>
  </w:style>
  <w:style w:type="character" w:customStyle="1" w:styleId="10">
    <w:name w:val="Основной текст Знак"/>
    <w:basedOn w:val="5"/>
    <w:link w:val="3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1">
    <w:name w:val="Основной текст 2 Знак"/>
    <w:basedOn w:val="5"/>
    <w:link w:val="2"/>
    <w:semiHidden/>
    <w:qFormat/>
    <w:uiPriority w:val="99"/>
  </w:style>
  <w:style w:type="character" w:customStyle="1" w:styleId="12">
    <w:name w:val="dropdown-user-name__first-let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9A734-AF9F-4BFB-9AFB-564711E27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2898</Words>
  <Characters>16521</Characters>
  <Lines>137</Lines>
  <Paragraphs>38</Paragraphs>
  <TotalTime>100</TotalTime>
  <ScaleCrop>false</ScaleCrop>
  <LinksUpToDate>false</LinksUpToDate>
  <CharactersWithSpaces>19381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2020-03-19T13:38:00Z</dcterms:created>
  <dc:creator>Пользователь Windows</dc:creator>
  <cp:lastModifiedBy>user</cp:lastModifiedBy>
  <dcterms:modified xsi:type="dcterms:W3CDTF">2020-03-26T08:06:34Z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